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Social Service Program</w:t>
      </w:r>
    </w:p>
    <w:p w:rsidR="00816012" w:rsidRDefault="00816012" w:rsidP="00816012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9653E7" w:rsidRPr="009653E7" w:rsidRDefault="00816012" w:rsidP="00816012">
      <w:pPr>
        <w:spacing w:line="48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szCs w:val="24"/>
        </w:rPr>
        <w:t>Date</w:t>
      </w:r>
      <w:r w:rsidR="009653E7" w:rsidRPr="009653E7">
        <w:rPr>
          <w:rFonts w:cs="Times New Roman"/>
          <w:b/>
          <w:szCs w:val="24"/>
        </w:rPr>
        <w:br w:type="page"/>
      </w:r>
    </w:p>
    <w:p w:rsidR="00F51364" w:rsidRPr="009653E7" w:rsidRDefault="00F51364" w:rsidP="00816012">
      <w:pPr>
        <w:spacing w:line="480" w:lineRule="auto"/>
        <w:rPr>
          <w:rFonts w:cs="Times New Roman"/>
          <w:b/>
          <w:szCs w:val="24"/>
        </w:rPr>
      </w:pPr>
      <w:r w:rsidRPr="009653E7">
        <w:rPr>
          <w:rFonts w:cs="Times New Roman"/>
          <w:b/>
          <w:szCs w:val="24"/>
        </w:rPr>
        <w:lastRenderedPageBreak/>
        <w:t>Introduction</w:t>
      </w:r>
    </w:p>
    <w:p w:rsidR="00305650" w:rsidRPr="009653E7" w:rsidRDefault="00DA7BE0" w:rsidP="00816012">
      <w:pPr>
        <w:spacing w:line="480" w:lineRule="auto"/>
        <w:ind w:firstLine="720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Management of human resources requires the application </w:t>
      </w:r>
      <w:r w:rsidR="000669F8">
        <w:rPr>
          <w:rFonts w:cs="Times New Roman"/>
          <w:szCs w:val="24"/>
        </w:rPr>
        <w:t>of</w:t>
      </w:r>
      <w:r w:rsidR="0038669B" w:rsidRPr="009653E7">
        <w:rPr>
          <w:rFonts w:cs="Times New Roman"/>
          <w:szCs w:val="24"/>
        </w:rPr>
        <w:t xml:space="preserve"> traditional bureaucracy approaches</w:t>
      </w:r>
      <w:r w:rsidR="000669F8">
        <w:rPr>
          <w:rFonts w:cs="Times New Roman"/>
          <w:szCs w:val="24"/>
        </w:rPr>
        <w:t>,</w:t>
      </w:r>
      <w:r w:rsidR="0038669B" w:rsidRPr="009653E7">
        <w:rPr>
          <w:rFonts w:cs="Times New Roman"/>
          <w:szCs w:val="24"/>
        </w:rPr>
        <w:t xml:space="preserve"> scientific models and contemporary models of human service management. In modern h</w:t>
      </w:r>
      <w:r w:rsidRPr="009653E7">
        <w:rPr>
          <w:rFonts w:cs="Times New Roman"/>
          <w:szCs w:val="24"/>
        </w:rPr>
        <w:t xml:space="preserve">uman service </w:t>
      </w:r>
      <w:r w:rsidR="0038669B" w:rsidRPr="000669F8">
        <w:rPr>
          <w:rFonts w:cs="Times New Roman"/>
          <w:noProof/>
          <w:szCs w:val="24"/>
        </w:rPr>
        <w:t>models</w:t>
      </w:r>
      <w:r w:rsidR="000669F8">
        <w:rPr>
          <w:rFonts w:cs="Times New Roman"/>
          <w:noProof/>
          <w:szCs w:val="24"/>
        </w:rPr>
        <w:t>,</w:t>
      </w:r>
      <w:r w:rsidR="0038669B" w:rsidRPr="009653E7">
        <w:rPr>
          <w:rFonts w:cs="Times New Roman"/>
          <w:szCs w:val="24"/>
        </w:rPr>
        <w:t xml:space="preserve"> experts </w:t>
      </w:r>
      <w:r w:rsidR="00102E1B" w:rsidRPr="009653E7">
        <w:rPr>
          <w:rFonts w:cs="Times New Roman"/>
          <w:szCs w:val="24"/>
        </w:rPr>
        <w:t xml:space="preserve">suggest the use of human service </w:t>
      </w:r>
      <w:r w:rsidRPr="009653E7">
        <w:rPr>
          <w:rFonts w:cs="Times New Roman"/>
          <w:szCs w:val="24"/>
        </w:rPr>
        <w:t xml:space="preserve">theories and the general consciousness of the manager </w:t>
      </w:r>
      <w:r w:rsidRPr="002E3CA6">
        <w:rPr>
          <w:rFonts w:cs="Times New Roman"/>
          <w:noProof/>
          <w:szCs w:val="24"/>
        </w:rPr>
        <w:t>to</w:t>
      </w:r>
      <w:r w:rsidRPr="009653E7">
        <w:rPr>
          <w:rFonts w:cs="Times New Roman"/>
          <w:szCs w:val="24"/>
        </w:rPr>
        <w:t xml:space="preserve"> guarantee effectiveness</w:t>
      </w:r>
      <w:r w:rsidR="009653E7">
        <w:rPr>
          <w:rFonts w:cs="Times New Roman"/>
          <w:szCs w:val="24"/>
        </w:rPr>
        <w:t xml:space="preserve"> (</w:t>
      </w:r>
      <w:r w:rsidR="009653E7">
        <w:rPr>
          <w:rFonts w:cs="Times New Roman"/>
          <w:color w:val="000000" w:themeColor="text1"/>
          <w:szCs w:val="24"/>
          <w:shd w:val="clear" w:color="auto" w:fill="FFFFFF"/>
        </w:rPr>
        <w:t xml:space="preserve">Lewis, Packard &amp; Lewis, </w:t>
      </w:r>
      <w:r w:rsidR="009653E7" w:rsidRPr="009653E7">
        <w:rPr>
          <w:rFonts w:cs="Times New Roman"/>
          <w:color w:val="000000" w:themeColor="text1"/>
          <w:szCs w:val="24"/>
          <w:shd w:val="clear" w:color="auto" w:fill="FFFFFF"/>
        </w:rPr>
        <w:t>2011)</w:t>
      </w:r>
      <w:r w:rsidRPr="009653E7">
        <w:rPr>
          <w:rFonts w:cs="Times New Roman"/>
          <w:szCs w:val="24"/>
        </w:rPr>
        <w:t xml:space="preserve">. </w:t>
      </w:r>
      <w:r w:rsidR="00102E1B" w:rsidRPr="009653E7">
        <w:rPr>
          <w:rFonts w:cs="Times New Roman"/>
          <w:szCs w:val="24"/>
        </w:rPr>
        <w:t xml:space="preserve">This human service program defines how modern approaches can be instrumental in fostering quality staff management to produce </w:t>
      </w:r>
      <w:r w:rsidR="00102E1B" w:rsidRPr="002E3CA6">
        <w:rPr>
          <w:rFonts w:cs="Times New Roman"/>
          <w:noProof/>
          <w:szCs w:val="24"/>
        </w:rPr>
        <w:t>a</w:t>
      </w:r>
      <w:r w:rsidR="002E3CA6">
        <w:rPr>
          <w:rFonts w:cs="Times New Roman"/>
          <w:noProof/>
          <w:szCs w:val="24"/>
        </w:rPr>
        <w:t xml:space="preserve"> useful</w:t>
      </w:r>
      <w:r w:rsidR="007C1CA1" w:rsidRPr="009653E7">
        <w:rPr>
          <w:rFonts w:cs="Times New Roman"/>
          <w:szCs w:val="24"/>
        </w:rPr>
        <w:t xml:space="preserve"> social service program.</w:t>
      </w:r>
    </w:p>
    <w:p w:rsidR="007C1CA1" w:rsidRPr="009653E7" w:rsidRDefault="003F0769" w:rsidP="00816012">
      <w:pPr>
        <w:spacing w:line="480" w:lineRule="auto"/>
        <w:ind w:firstLine="720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This human service program follows the </w:t>
      </w:r>
      <w:r w:rsidR="007C1CA1" w:rsidRPr="009653E7">
        <w:rPr>
          <w:rFonts w:cs="Times New Roman"/>
          <w:szCs w:val="24"/>
        </w:rPr>
        <w:t xml:space="preserve">implementation of the strategic plan aimed at resettling homeless veterans </w:t>
      </w:r>
      <w:r w:rsidRPr="009653E7">
        <w:rPr>
          <w:rFonts w:cs="Times New Roman"/>
          <w:szCs w:val="24"/>
        </w:rPr>
        <w:t xml:space="preserve">and providing sustainable </w:t>
      </w:r>
      <w:r w:rsidR="00127F32" w:rsidRPr="009653E7">
        <w:rPr>
          <w:rFonts w:cs="Times New Roman"/>
          <w:szCs w:val="24"/>
        </w:rPr>
        <w:t>social welfare</w:t>
      </w:r>
      <w:r w:rsidRPr="009653E7">
        <w:rPr>
          <w:rFonts w:cs="Times New Roman"/>
          <w:szCs w:val="24"/>
        </w:rPr>
        <w:t xml:space="preserve"> that will help the</w:t>
      </w:r>
      <w:r w:rsidR="000E5854" w:rsidRPr="009653E7">
        <w:rPr>
          <w:rFonts w:cs="Times New Roman"/>
          <w:szCs w:val="24"/>
        </w:rPr>
        <w:t>m</w:t>
      </w:r>
      <w:r w:rsidRPr="009653E7">
        <w:rPr>
          <w:rFonts w:cs="Times New Roman"/>
          <w:szCs w:val="24"/>
        </w:rPr>
        <w:t xml:space="preserve"> lead a healthy lifestyle.</w:t>
      </w:r>
    </w:p>
    <w:p w:rsidR="000E5854" w:rsidRPr="009653E7" w:rsidRDefault="000E5854" w:rsidP="00816012">
      <w:pPr>
        <w:spacing w:line="480" w:lineRule="auto"/>
        <w:rPr>
          <w:rFonts w:cs="Times New Roman"/>
          <w:b/>
          <w:szCs w:val="24"/>
        </w:rPr>
      </w:pPr>
      <w:r w:rsidRPr="009653E7">
        <w:rPr>
          <w:rFonts w:cs="Times New Roman"/>
          <w:b/>
          <w:szCs w:val="24"/>
        </w:rPr>
        <w:t>Employee Qualifications</w:t>
      </w:r>
    </w:p>
    <w:p w:rsidR="00C3666E" w:rsidRPr="009653E7" w:rsidRDefault="000E5854" w:rsidP="00816012">
      <w:pPr>
        <w:spacing w:line="480" w:lineRule="auto"/>
        <w:ind w:firstLine="720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The </w:t>
      </w:r>
      <w:r w:rsidRPr="002E3CA6">
        <w:rPr>
          <w:rFonts w:cs="Times New Roman"/>
          <w:noProof/>
          <w:szCs w:val="24"/>
        </w:rPr>
        <w:t>modern</w:t>
      </w:r>
      <w:r w:rsidR="002E3CA6">
        <w:rPr>
          <w:rFonts w:cs="Times New Roman"/>
          <w:noProof/>
          <w:szCs w:val="24"/>
        </w:rPr>
        <w:t>-</w:t>
      </w:r>
      <w:r w:rsidRPr="002E3CA6">
        <w:rPr>
          <w:rFonts w:cs="Times New Roman"/>
          <w:noProof/>
          <w:szCs w:val="24"/>
        </w:rPr>
        <w:t>day</w:t>
      </w:r>
      <w:r w:rsidRPr="009653E7">
        <w:rPr>
          <w:rFonts w:cs="Times New Roman"/>
          <w:szCs w:val="24"/>
        </w:rPr>
        <w:t xml:space="preserve"> theories explain that human service programs should be adaptive and not entirely based on the traditional bureaucracy methods. Therefore, the </w:t>
      </w:r>
      <w:r w:rsidRPr="002E3CA6">
        <w:rPr>
          <w:rFonts w:cs="Times New Roman"/>
          <w:noProof/>
          <w:szCs w:val="24"/>
        </w:rPr>
        <w:t>theories</w:t>
      </w:r>
      <w:r w:rsidRPr="009653E7">
        <w:rPr>
          <w:rFonts w:cs="Times New Roman"/>
          <w:szCs w:val="24"/>
        </w:rPr>
        <w:t xml:space="preserve"> prescribe three </w:t>
      </w:r>
      <w:r w:rsidR="002E3CA6" w:rsidRPr="002E3CA6">
        <w:rPr>
          <w:rFonts w:cs="Times New Roman"/>
          <w:noProof/>
          <w:szCs w:val="24"/>
        </w:rPr>
        <w:t>significant</w:t>
      </w:r>
      <w:r w:rsidRPr="009653E7">
        <w:rPr>
          <w:rFonts w:cs="Times New Roman"/>
          <w:szCs w:val="24"/>
        </w:rPr>
        <w:t xml:space="preserve"> qualities for every employee dealing with social services; client empowerment, advocate for the marginalized </w:t>
      </w:r>
      <w:r w:rsidR="002E3CA6">
        <w:rPr>
          <w:rFonts w:cs="Times New Roman"/>
          <w:szCs w:val="24"/>
        </w:rPr>
        <w:t>and the focus on</w:t>
      </w:r>
      <w:r w:rsidRPr="009653E7">
        <w:rPr>
          <w:rFonts w:cs="Times New Roman"/>
          <w:szCs w:val="24"/>
        </w:rPr>
        <w:t xml:space="preserve"> strength</w:t>
      </w:r>
      <w:r w:rsidR="002E3CA6">
        <w:rPr>
          <w:rFonts w:cs="Times New Roman"/>
          <w:szCs w:val="24"/>
        </w:rPr>
        <w:t>,</w:t>
      </w:r>
      <w:r w:rsidRPr="009653E7">
        <w:rPr>
          <w:rFonts w:cs="Times New Roman"/>
          <w:szCs w:val="24"/>
        </w:rPr>
        <w:t xml:space="preserve"> </w:t>
      </w:r>
      <w:r w:rsidRPr="002E3CA6">
        <w:rPr>
          <w:rFonts w:cs="Times New Roman"/>
          <w:noProof/>
          <w:szCs w:val="24"/>
        </w:rPr>
        <w:t>not</w:t>
      </w:r>
      <w:r w:rsidRPr="009653E7">
        <w:rPr>
          <w:rFonts w:cs="Times New Roman"/>
          <w:szCs w:val="24"/>
        </w:rPr>
        <w:t xml:space="preserve"> weaknesses</w:t>
      </w:r>
      <w:r w:rsidR="002E3CA6">
        <w:rPr>
          <w:rFonts w:cs="Times New Roman"/>
          <w:szCs w:val="24"/>
        </w:rPr>
        <w:t xml:space="preserve"> of the </w:t>
      </w:r>
      <w:r w:rsidR="002E3CA6" w:rsidRPr="002E3CA6">
        <w:rPr>
          <w:rFonts w:cs="Times New Roman"/>
          <w:noProof/>
          <w:szCs w:val="24"/>
        </w:rPr>
        <w:t>cl</w:t>
      </w:r>
      <w:r w:rsidR="002E3CA6">
        <w:rPr>
          <w:rFonts w:cs="Times New Roman"/>
          <w:noProof/>
          <w:szCs w:val="24"/>
        </w:rPr>
        <w:t>ie</w:t>
      </w:r>
      <w:r w:rsidR="002E3CA6" w:rsidRPr="002E3CA6">
        <w:rPr>
          <w:rFonts w:cs="Times New Roman"/>
          <w:noProof/>
          <w:szCs w:val="24"/>
        </w:rPr>
        <w:t>nts</w:t>
      </w:r>
      <w:r w:rsidR="009653E7">
        <w:rPr>
          <w:rFonts w:cs="Times New Roman"/>
          <w:szCs w:val="24"/>
        </w:rPr>
        <w:t xml:space="preserve"> (</w:t>
      </w:r>
      <w:r w:rsidR="009653E7">
        <w:rPr>
          <w:rFonts w:cs="Times New Roman"/>
          <w:color w:val="000000" w:themeColor="text1"/>
          <w:szCs w:val="24"/>
          <w:shd w:val="clear" w:color="auto" w:fill="FFFFFF"/>
        </w:rPr>
        <w:t xml:space="preserve">Lewis, Packard &amp; Lewis, </w:t>
      </w:r>
      <w:r w:rsidR="009653E7" w:rsidRPr="009653E7">
        <w:rPr>
          <w:rFonts w:cs="Times New Roman"/>
          <w:color w:val="000000" w:themeColor="text1"/>
          <w:szCs w:val="24"/>
          <w:shd w:val="clear" w:color="auto" w:fill="FFFFFF"/>
        </w:rPr>
        <w:t>2011)</w:t>
      </w:r>
      <w:r w:rsidRPr="009653E7">
        <w:rPr>
          <w:rFonts w:cs="Times New Roman"/>
          <w:szCs w:val="24"/>
        </w:rPr>
        <w:t xml:space="preserve">. So, I recommend that all the employees that are set to work in the resettlement of the </w:t>
      </w:r>
      <w:r w:rsidR="00C3666E" w:rsidRPr="009653E7">
        <w:rPr>
          <w:rFonts w:cs="Times New Roman"/>
          <w:szCs w:val="24"/>
        </w:rPr>
        <w:t>Homeless</w:t>
      </w:r>
      <w:r w:rsidRPr="009653E7">
        <w:rPr>
          <w:rFonts w:cs="Times New Roman"/>
          <w:szCs w:val="24"/>
        </w:rPr>
        <w:t xml:space="preserve"> veterans should </w:t>
      </w:r>
      <w:r w:rsidR="00C3666E" w:rsidRPr="009653E7">
        <w:rPr>
          <w:rFonts w:cs="Times New Roman"/>
          <w:szCs w:val="24"/>
        </w:rPr>
        <w:t>possess</w:t>
      </w:r>
      <w:r w:rsidRPr="009653E7">
        <w:rPr>
          <w:rFonts w:cs="Times New Roman"/>
          <w:szCs w:val="24"/>
        </w:rPr>
        <w:t xml:space="preserve"> this attributes for </w:t>
      </w:r>
      <w:r w:rsidRPr="002E3CA6">
        <w:rPr>
          <w:rFonts w:cs="Times New Roman"/>
          <w:noProof/>
          <w:szCs w:val="24"/>
        </w:rPr>
        <w:t>an effective</w:t>
      </w:r>
      <w:r w:rsidRPr="009653E7">
        <w:rPr>
          <w:rFonts w:cs="Times New Roman"/>
          <w:szCs w:val="24"/>
        </w:rPr>
        <w:t xml:space="preserve"> </w:t>
      </w:r>
      <w:r w:rsidR="00C3666E" w:rsidRPr="009653E7">
        <w:rPr>
          <w:rFonts w:cs="Times New Roman"/>
          <w:szCs w:val="24"/>
        </w:rPr>
        <w:t xml:space="preserve">social service program. Dealing with a group of </w:t>
      </w:r>
      <w:r w:rsidR="0036040B" w:rsidRPr="009653E7">
        <w:rPr>
          <w:rFonts w:cs="Times New Roman"/>
          <w:szCs w:val="24"/>
        </w:rPr>
        <w:t xml:space="preserve">homeless people </w:t>
      </w:r>
      <w:r w:rsidR="00C7724E" w:rsidRPr="009653E7">
        <w:rPr>
          <w:rFonts w:cs="Times New Roman"/>
          <w:szCs w:val="24"/>
        </w:rPr>
        <w:t xml:space="preserve">will require all the people working </w:t>
      </w:r>
      <w:r w:rsidR="002E3CA6">
        <w:rPr>
          <w:rFonts w:cs="Times New Roman"/>
          <w:noProof/>
          <w:szCs w:val="24"/>
        </w:rPr>
        <w:t>o</w:t>
      </w:r>
      <w:r w:rsidR="00C7724E" w:rsidRPr="002E3CA6">
        <w:rPr>
          <w:rFonts w:cs="Times New Roman"/>
          <w:noProof/>
          <w:szCs w:val="24"/>
        </w:rPr>
        <w:t>n</w:t>
      </w:r>
      <w:r w:rsidR="00C7724E" w:rsidRPr="009653E7">
        <w:rPr>
          <w:rFonts w:cs="Times New Roman"/>
          <w:szCs w:val="24"/>
        </w:rPr>
        <w:t xml:space="preserve"> this projects to use </w:t>
      </w:r>
      <w:r w:rsidR="002E3CA6">
        <w:rPr>
          <w:rFonts w:cs="Times New Roman"/>
          <w:noProof/>
          <w:szCs w:val="24"/>
        </w:rPr>
        <w:t>th</w:t>
      </w:r>
      <w:r w:rsidR="002E3CA6" w:rsidRPr="002E3CA6">
        <w:rPr>
          <w:rFonts w:cs="Times New Roman"/>
          <w:noProof/>
          <w:szCs w:val="24"/>
        </w:rPr>
        <w:t>es</w:t>
      </w:r>
      <w:r w:rsidR="002E3CA6">
        <w:rPr>
          <w:rFonts w:cs="Times New Roman"/>
          <w:noProof/>
          <w:szCs w:val="24"/>
        </w:rPr>
        <w:t>e</w:t>
      </w:r>
      <w:r w:rsidR="00C7724E" w:rsidRPr="002E3CA6">
        <w:rPr>
          <w:rFonts w:cs="Times New Roman"/>
          <w:noProof/>
          <w:szCs w:val="24"/>
        </w:rPr>
        <w:t xml:space="preserve"> theories</w:t>
      </w:r>
      <w:r w:rsidR="00C7724E" w:rsidRPr="009653E7">
        <w:rPr>
          <w:rFonts w:cs="Times New Roman"/>
          <w:szCs w:val="24"/>
        </w:rPr>
        <w:t xml:space="preserve"> both consciously and non-consciously to ensure that they make</w:t>
      </w:r>
      <w:r w:rsidR="002E3CA6">
        <w:rPr>
          <w:rFonts w:cs="Times New Roman"/>
          <w:szCs w:val="24"/>
        </w:rPr>
        <w:t xml:space="preserve"> a</w:t>
      </w:r>
      <w:r w:rsidR="00C7724E" w:rsidRPr="009653E7">
        <w:rPr>
          <w:rFonts w:cs="Times New Roman"/>
          <w:szCs w:val="24"/>
        </w:rPr>
        <w:t xml:space="preserve"> </w:t>
      </w:r>
      <w:r w:rsidR="00C7724E" w:rsidRPr="002E3CA6">
        <w:rPr>
          <w:rFonts w:cs="Times New Roman"/>
          <w:noProof/>
          <w:szCs w:val="24"/>
        </w:rPr>
        <w:t>rational</w:t>
      </w:r>
      <w:r w:rsidR="00C7724E" w:rsidRPr="009653E7">
        <w:rPr>
          <w:rFonts w:cs="Times New Roman"/>
          <w:szCs w:val="24"/>
        </w:rPr>
        <w:t xml:space="preserve"> </w:t>
      </w:r>
      <w:r w:rsidR="0036040B" w:rsidRPr="009653E7">
        <w:rPr>
          <w:rFonts w:cs="Times New Roman"/>
          <w:szCs w:val="24"/>
        </w:rPr>
        <w:t>decision</w:t>
      </w:r>
      <w:r w:rsidR="00C7724E" w:rsidRPr="009653E7">
        <w:rPr>
          <w:rFonts w:cs="Times New Roman"/>
          <w:szCs w:val="24"/>
        </w:rPr>
        <w:t xml:space="preserve"> depending on the situation.</w:t>
      </w:r>
      <w:r w:rsidR="0036040B" w:rsidRPr="009653E7">
        <w:rPr>
          <w:rFonts w:cs="Times New Roman"/>
          <w:szCs w:val="24"/>
        </w:rPr>
        <w:t xml:space="preserve"> T</w:t>
      </w:r>
      <w:r w:rsidR="00C7724E" w:rsidRPr="009653E7">
        <w:rPr>
          <w:rFonts w:cs="Times New Roman"/>
          <w:szCs w:val="24"/>
        </w:rPr>
        <w:t xml:space="preserve">he </w:t>
      </w:r>
      <w:r w:rsidR="0036040B" w:rsidRPr="009653E7">
        <w:rPr>
          <w:rFonts w:cs="Times New Roman"/>
          <w:szCs w:val="24"/>
        </w:rPr>
        <w:t>employees</w:t>
      </w:r>
      <w:r w:rsidR="00C7724E" w:rsidRPr="009653E7">
        <w:rPr>
          <w:rFonts w:cs="Times New Roman"/>
          <w:szCs w:val="24"/>
        </w:rPr>
        <w:t xml:space="preserve"> should</w:t>
      </w:r>
      <w:r w:rsidR="002E3CA6">
        <w:rPr>
          <w:rFonts w:cs="Times New Roman"/>
          <w:szCs w:val="24"/>
        </w:rPr>
        <w:t>, therefore,</w:t>
      </w:r>
      <w:r w:rsidR="00C7724E" w:rsidRPr="009653E7">
        <w:rPr>
          <w:rFonts w:cs="Times New Roman"/>
          <w:szCs w:val="24"/>
        </w:rPr>
        <w:t xml:space="preserve"> understand that dealing with the homeless</w:t>
      </w:r>
      <w:r w:rsidR="0036040B" w:rsidRPr="009653E7">
        <w:rPr>
          <w:rFonts w:cs="Times New Roman"/>
          <w:szCs w:val="24"/>
        </w:rPr>
        <w:t xml:space="preserve"> involves handling</w:t>
      </w:r>
      <w:r w:rsidR="00C7724E" w:rsidRPr="009653E7">
        <w:rPr>
          <w:rFonts w:cs="Times New Roman"/>
          <w:szCs w:val="24"/>
        </w:rPr>
        <w:t xml:space="preserve"> a group of vulnerable individual</w:t>
      </w:r>
      <w:r w:rsidR="0036040B" w:rsidRPr="009653E7">
        <w:rPr>
          <w:rFonts w:cs="Times New Roman"/>
          <w:szCs w:val="24"/>
        </w:rPr>
        <w:t>s</w:t>
      </w:r>
      <w:r w:rsidR="00C7724E" w:rsidRPr="009653E7">
        <w:rPr>
          <w:rFonts w:cs="Times New Roman"/>
          <w:szCs w:val="24"/>
        </w:rPr>
        <w:t xml:space="preserve"> neglected by the </w:t>
      </w:r>
      <w:r w:rsidR="00C7724E" w:rsidRPr="009653E7">
        <w:rPr>
          <w:rFonts w:cs="Times New Roman"/>
          <w:szCs w:val="24"/>
        </w:rPr>
        <w:lastRenderedPageBreak/>
        <w:t xml:space="preserve">society. </w:t>
      </w:r>
      <w:r w:rsidR="00F51364" w:rsidRPr="009653E7">
        <w:rPr>
          <w:rFonts w:cs="Times New Roman"/>
          <w:szCs w:val="24"/>
        </w:rPr>
        <w:t xml:space="preserve">However, there shall be various </w:t>
      </w:r>
      <w:r w:rsidR="009653E7" w:rsidRPr="009653E7">
        <w:rPr>
          <w:rFonts w:cs="Times New Roman"/>
          <w:szCs w:val="24"/>
        </w:rPr>
        <w:t>employees</w:t>
      </w:r>
      <w:r w:rsidR="00F51364" w:rsidRPr="009653E7">
        <w:rPr>
          <w:rFonts w:cs="Times New Roman"/>
          <w:szCs w:val="24"/>
        </w:rPr>
        <w:t xml:space="preserve"> dealing with specific </w:t>
      </w:r>
      <w:r w:rsidR="009653E7" w:rsidRPr="009653E7">
        <w:rPr>
          <w:rFonts w:cs="Times New Roman"/>
          <w:szCs w:val="24"/>
        </w:rPr>
        <w:t>departments</w:t>
      </w:r>
      <w:r w:rsidR="00F51364" w:rsidRPr="009653E7">
        <w:rPr>
          <w:rFonts w:cs="Times New Roman"/>
          <w:szCs w:val="24"/>
        </w:rPr>
        <w:t xml:space="preserve"> </w:t>
      </w:r>
      <w:r w:rsidR="009653E7">
        <w:rPr>
          <w:rFonts w:cs="Times New Roman"/>
          <w:szCs w:val="24"/>
        </w:rPr>
        <w:t xml:space="preserve">as </w:t>
      </w:r>
      <w:r w:rsidR="009653E7" w:rsidRPr="002E3CA6">
        <w:rPr>
          <w:rFonts w:cs="Times New Roman"/>
          <w:noProof/>
          <w:szCs w:val="24"/>
        </w:rPr>
        <w:t>describe</w:t>
      </w:r>
      <w:r w:rsidR="002E3CA6">
        <w:rPr>
          <w:rFonts w:cs="Times New Roman"/>
          <w:noProof/>
          <w:szCs w:val="24"/>
        </w:rPr>
        <w:t>d</w:t>
      </w:r>
      <w:r w:rsidR="009653E7">
        <w:rPr>
          <w:rFonts w:cs="Times New Roman"/>
          <w:szCs w:val="24"/>
        </w:rPr>
        <w:t>;</w:t>
      </w:r>
    </w:p>
    <w:p w:rsidR="00F84ECB" w:rsidRPr="009653E7" w:rsidRDefault="00F84ECB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Program manager – as the chairperson of the </w:t>
      </w:r>
      <w:r w:rsidRPr="009653E7">
        <w:rPr>
          <w:rFonts w:eastAsia="Times New Roman" w:cs="Times New Roman"/>
          <w:szCs w:val="24"/>
        </w:rPr>
        <w:t xml:space="preserve">manager of the human services organization, I </w:t>
      </w:r>
      <w:r w:rsidRPr="002E3CA6">
        <w:rPr>
          <w:rFonts w:eastAsia="Times New Roman" w:cs="Times New Roman"/>
          <w:noProof/>
          <w:szCs w:val="24"/>
        </w:rPr>
        <w:t>will</w:t>
      </w:r>
      <w:r w:rsidR="002E3CA6">
        <w:rPr>
          <w:rFonts w:eastAsia="Times New Roman" w:cs="Times New Roman"/>
          <w:noProof/>
          <w:szCs w:val="24"/>
        </w:rPr>
        <w:t xml:space="preserve"> use</w:t>
      </w:r>
      <w:r w:rsidRPr="009653E7">
        <w:rPr>
          <w:rFonts w:eastAsia="Times New Roman" w:cs="Times New Roman"/>
          <w:szCs w:val="24"/>
        </w:rPr>
        <w:t xml:space="preserve"> the program manager. I will be responsible for coordinating </w:t>
      </w:r>
      <w:r w:rsidR="00053C7B" w:rsidRPr="009653E7">
        <w:rPr>
          <w:rFonts w:eastAsia="Times New Roman" w:cs="Times New Roman"/>
          <w:szCs w:val="24"/>
        </w:rPr>
        <w:t>all the activities in the various units of this program</w:t>
      </w:r>
    </w:p>
    <w:p w:rsidR="00C3666E" w:rsidRPr="009653E7" w:rsidRDefault="007A69DA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>Real estate agents – The real est</w:t>
      </w:r>
      <w:r w:rsidR="00053C7B" w:rsidRPr="009653E7">
        <w:rPr>
          <w:rFonts w:cs="Times New Roman"/>
          <w:szCs w:val="24"/>
        </w:rPr>
        <w:t xml:space="preserve">ate agents employees of the Kentucky Housing operation. </w:t>
      </w:r>
      <w:r w:rsidR="009A2C37" w:rsidRPr="009653E7">
        <w:rPr>
          <w:rFonts w:cs="Times New Roman"/>
          <w:szCs w:val="24"/>
        </w:rPr>
        <w:t>They</w:t>
      </w:r>
      <w:r w:rsidR="00053C7B" w:rsidRPr="009653E7">
        <w:rPr>
          <w:rFonts w:cs="Times New Roman"/>
          <w:szCs w:val="24"/>
        </w:rPr>
        <w:t xml:space="preserve"> will be responsible for housing and settlement of the </w:t>
      </w:r>
      <w:r w:rsidR="009A2C37" w:rsidRPr="009653E7">
        <w:rPr>
          <w:rFonts w:cs="Times New Roman"/>
          <w:szCs w:val="24"/>
        </w:rPr>
        <w:t>homeless</w:t>
      </w:r>
      <w:r w:rsidR="00053C7B" w:rsidRPr="009653E7">
        <w:rPr>
          <w:rFonts w:cs="Times New Roman"/>
          <w:szCs w:val="24"/>
        </w:rPr>
        <w:t xml:space="preserve"> veterans.</w:t>
      </w:r>
    </w:p>
    <w:p w:rsidR="00C3666E" w:rsidRPr="009653E7" w:rsidRDefault="00C3666E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>Healthcare worker</w:t>
      </w:r>
      <w:r w:rsidR="007A69DA" w:rsidRPr="009653E7">
        <w:rPr>
          <w:rFonts w:cs="Times New Roman"/>
          <w:szCs w:val="24"/>
        </w:rPr>
        <w:t xml:space="preserve"> – healthcare </w:t>
      </w:r>
      <w:r w:rsidR="007A69DA" w:rsidRPr="002E3CA6">
        <w:rPr>
          <w:rFonts w:cs="Times New Roman"/>
          <w:noProof/>
          <w:szCs w:val="24"/>
        </w:rPr>
        <w:t>workers</w:t>
      </w:r>
      <w:r w:rsidR="002E3CA6">
        <w:rPr>
          <w:rFonts w:cs="Times New Roman"/>
          <w:noProof/>
          <w:szCs w:val="24"/>
        </w:rPr>
        <w:t>,</w:t>
      </w:r>
      <w:r w:rsidR="007A69DA" w:rsidRPr="009653E7">
        <w:rPr>
          <w:rFonts w:cs="Times New Roman"/>
          <w:szCs w:val="24"/>
        </w:rPr>
        <w:t xml:space="preserve"> should be the health practitioners working with government healthcare agencies.</w:t>
      </w:r>
      <w:r w:rsidR="00F84ECB" w:rsidRPr="009653E7">
        <w:rPr>
          <w:rFonts w:cs="Times New Roman"/>
          <w:szCs w:val="24"/>
        </w:rPr>
        <w:t xml:space="preserve"> The social healthcare will be responsible </w:t>
      </w:r>
    </w:p>
    <w:p w:rsidR="00C3666E" w:rsidRPr="009653E7" w:rsidRDefault="00C3666E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>Social worker</w:t>
      </w:r>
      <w:r w:rsidR="0036040B" w:rsidRPr="009653E7">
        <w:rPr>
          <w:rFonts w:cs="Times New Roman"/>
          <w:szCs w:val="24"/>
        </w:rPr>
        <w:t xml:space="preserve"> – the social workers should be employee</w:t>
      </w:r>
      <w:r w:rsidR="00F84ECB" w:rsidRPr="009653E7">
        <w:rPr>
          <w:rFonts w:cs="Times New Roman"/>
          <w:szCs w:val="24"/>
        </w:rPr>
        <w:t xml:space="preserve">s of </w:t>
      </w:r>
      <w:r w:rsidR="00F84ECB" w:rsidRPr="002E3CA6">
        <w:rPr>
          <w:rFonts w:cs="Times New Roman"/>
          <w:noProof/>
          <w:szCs w:val="24"/>
        </w:rPr>
        <w:t>government agencies</w:t>
      </w:r>
      <w:r w:rsidR="0036040B" w:rsidRPr="009653E7">
        <w:rPr>
          <w:rFonts w:cs="Times New Roman"/>
          <w:szCs w:val="24"/>
        </w:rPr>
        <w:t xml:space="preserve"> responsible for social welfare. The social worker</w:t>
      </w:r>
      <w:r w:rsidR="007A69DA" w:rsidRPr="009653E7">
        <w:rPr>
          <w:rFonts w:cs="Times New Roman"/>
          <w:szCs w:val="24"/>
        </w:rPr>
        <w:t>s</w:t>
      </w:r>
      <w:r w:rsidR="0036040B" w:rsidRPr="009653E7">
        <w:rPr>
          <w:rFonts w:cs="Times New Roman"/>
          <w:szCs w:val="24"/>
        </w:rPr>
        <w:t xml:space="preserve"> should have at least five years of experience as a community worker in Kentucky. </w:t>
      </w:r>
      <w:r w:rsidR="007A69DA" w:rsidRPr="009653E7">
        <w:rPr>
          <w:rFonts w:cs="Times New Roman"/>
          <w:szCs w:val="24"/>
        </w:rPr>
        <w:t>The role of the community worker will including</w:t>
      </w:r>
      <w:r w:rsidR="002E3CA6">
        <w:rPr>
          <w:rFonts w:cs="Times New Roman"/>
          <w:szCs w:val="24"/>
        </w:rPr>
        <w:t xml:space="preserve"> a</w:t>
      </w:r>
      <w:r w:rsidR="007A69DA" w:rsidRPr="009653E7">
        <w:rPr>
          <w:rFonts w:cs="Times New Roman"/>
          <w:szCs w:val="24"/>
        </w:rPr>
        <w:t xml:space="preserve"> </w:t>
      </w:r>
      <w:r w:rsidR="007A69DA" w:rsidRPr="002E3CA6">
        <w:rPr>
          <w:rFonts w:cs="Times New Roman"/>
          <w:noProof/>
          <w:szCs w:val="24"/>
        </w:rPr>
        <w:t>collection</w:t>
      </w:r>
      <w:r w:rsidR="007A69DA" w:rsidRPr="009653E7">
        <w:rPr>
          <w:rFonts w:cs="Times New Roman"/>
          <w:szCs w:val="24"/>
        </w:rPr>
        <w:t xml:space="preserve"> of data from the community and making a follow up of on the progress of the resettled homeless veterans</w:t>
      </w:r>
      <w:r w:rsidR="00F51364" w:rsidRPr="009653E7">
        <w:rPr>
          <w:rFonts w:cs="Times New Roman"/>
          <w:szCs w:val="24"/>
        </w:rPr>
        <w:t>.</w:t>
      </w:r>
    </w:p>
    <w:p w:rsidR="00F51364" w:rsidRPr="009653E7" w:rsidRDefault="00F51364" w:rsidP="00816012">
      <w:pPr>
        <w:pStyle w:val="ListParagraph"/>
        <w:numPr>
          <w:ilvl w:val="0"/>
          <w:numId w:val="1"/>
        </w:numPr>
        <w:spacing w:line="480" w:lineRule="auto"/>
        <w:rPr>
          <w:rFonts w:cs="Times New Roman"/>
          <w:szCs w:val="24"/>
        </w:rPr>
      </w:pPr>
      <w:r w:rsidRPr="009653E7">
        <w:rPr>
          <w:rFonts w:cs="Times New Roman"/>
          <w:szCs w:val="24"/>
        </w:rPr>
        <w:t xml:space="preserve">Employment agent – this are employees of the employment agencies that have partnered with </w:t>
      </w:r>
      <w:r w:rsidRPr="002E3CA6">
        <w:rPr>
          <w:rFonts w:cs="Times New Roman"/>
          <w:noProof/>
          <w:szCs w:val="24"/>
        </w:rPr>
        <w:t>us</w:t>
      </w:r>
      <w:r w:rsidRPr="009653E7">
        <w:rPr>
          <w:rFonts w:cs="Times New Roman"/>
          <w:szCs w:val="24"/>
        </w:rPr>
        <w:t xml:space="preserve"> to provide training that </w:t>
      </w:r>
      <w:r w:rsidRPr="002E3CA6">
        <w:rPr>
          <w:rFonts w:cs="Times New Roman"/>
          <w:noProof/>
          <w:szCs w:val="24"/>
        </w:rPr>
        <w:t>employment</w:t>
      </w:r>
      <w:r w:rsidRPr="009653E7">
        <w:rPr>
          <w:rFonts w:cs="Times New Roman"/>
          <w:szCs w:val="24"/>
        </w:rPr>
        <w:t xml:space="preserve"> of the Homeless veterans </w:t>
      </w:r>
    </w:p>
    <w:p w:rsidR="009653E7" w:rsidRDefault="00F51364" w:rsidP="00816012">
      <w:pPr>
        <w:spacing w:line="480" w:lineRule="auto"/>
        <w:rPr>
          <w:rFonts w:cs="Times New Roman"/>
          <w:b/>
          <w:szCs w:val="24"/>
        </w:rPr>
      </w:pPr>
      <w:r w:rsidRPr="009653E7">
        <w:rPr>
          <w:rFonts w:cs="Times New Roman"/>
          <w:b/>
          <w:szCs w:val="24"/>
        </w:rPr>
        <w:t>Employee Hierarchy</w:t>
      </w:r>
    </w:p>
    <w:p w:rsidR="009653E7" w:rsidRPr="00827ACD" w:rsidRDefault="0057257D" w:rsidP="00816012">
      <w:pPr>
        <w:spacing w:line="480" w:lineRule="auto"/>
        <w:rPr>
          <w:rFonts w:cs="Times New Roman"/>
          <w:b/>
          <w:szCs w:val="24"/>
        </w:rPr>
      </w:pPr>
      <w:r w:rsidRPr="009653E7">
        <w:rPr>
          <w:rFonts w:cs="Times New Roman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57150</wp:posOffset>
            </wp:positionV>
            <wp:extent cx="5400675" cy="1609725"/>
            <wp:effectExtent l="0" t="57150" r="0" b="47625"/>
            <wp:wrapSquare wrapText="bothSides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szCs w:val="24"/>
        </w:rPr>
        <w:br w:type="textWrapping" w:clear="all"/>
      </w:r>
    </w:p>
    <w:p w:rsidR="00053C7B" w:rsidRPr="009653E7" w:rsidRDefault="00F67D81" w:rsidP="00816012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Reference</w:t>
      </w:r>
      <w:bookmarkStart w:id="0" w:name="_GoBack"/>
      <w:bookmarkEnd w:id="0"/>
    </w:p>
    <w:p w:rsidR="009653E7" w:rsidRPr="009653E7" w:rsidRDefault="009653E7" w:rsidP="00816012">
      <w:pPr>
        <w:spacing w:line="480" w:lineRule="auto"/>
        <w:ind w:left="720" w:hanging="720"/>
        <w:rPr>
          <w:rFonts w:cs="Times New Roman"/>
          <w:color w:val="000000" w:themeColor="text1"/>
          <w:szCs w:val="24"/>
        </w:rPr>
      </w:pPr>
      <w:r w:rsidRPr="009653E7">
        <w:rPr>
          <w:rFonts w:cs="Times New Roman"/>
          <w:color w:val="000000" w:themeColor="text1"/>
          <w:szCs w:val="24"/>
          <w:shd w:val="clear" w:color="auto" w:fill="FFFFFF"/>
        </w:rPr>
        <w:t>Lewis, J. A., Packard, T. R., &amp; Lewis, M. D. (2011). </w:t>
      </w:r>
      <w:r w:rsidRPr="002E3CA6">
        <w:rPr>
          <w:rFonts w:cs="Times New Roman"/>
          <w:i/>
          <w:iCs/>
          <w:noProof/>
          <w:color w:val="000000" w:themeColor="text1"/>
          <w:szCs w:val="24"/>
          <w:shd w:val="clear" w:color="auto" w:fill="FFFFFF"/>
        </w:rPr>
        <w:t>Management</w:t>
      </w:r>
      <w:r w:rsidRPr="009653E7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 xml:space="preserve"> of human service programs</w:t>
      </w:r>
      <w:r w:rsidRPr="009653E7">
        <w:rPr>
          <w:rFonts w:cs="Times New Roman"/>
          <w:color w:val="000000" w:themeColor="text1"/>
          <w:szCs w:val="24"/>
          <w:shd w:val="clear" w:color="auto" w:fill="FFFFFF"/>
        </w:rPr>
        <w:t xml:space="preserve">. </w:t>
      </w:r>
      <w:proofErr w:type="spellStart"/>
      <w:r w:rsidRPr="009653E7">
        <w:rPr>
          <w:rFonts w:cs="Times New Roman"/>
          <w:color w:val="000000" w:themeColor="text1"/>
          <w:szCs w:val="24"/>
          <w:shd w:val="clear" w:color="auto" w:fill="FFFFFF"/>
        </w:rPr>
        <w:t>Cengage</w:t>
      </w:r>
      <w:proofErr w:type="spellEnd"/>
      <w:r w:rsidRPr="009653E7">
        <w:rPr>
          <w:rFonts w:cs="Times New Roman"/>
          <w:color w:val="000000" w:themeColor="text1"/>
          <w:szCs w:val="24"/>
          <w:shd w:val="clear" w:color="auto" w:fill="FFFFFF"/>
        </w:rPr>
        <w:t xml:space="preserve"> Learning.</w:t>
      </w:r>
    </w:p>
    <w:sectPr w:rsidR="009653E7" w:rsidRPr="009653E7" w:rsidSect="00816012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9D6" w:rsidRDefault="001809D6" w:rsidP="009653E7">
      <w:pPr>
        <w:spacing w:after="0" w:line="240" w:lineRule="auto"/>
      </w:pPr>
      <w:r>
        <w:separator/>
      </w:r>
    </w:p>
  </w:endnote>
  <w:endnote w:type="continuationSeparator" w:id="0">
    <w:p w:rsidR="001809D6" w:rsidRDefault="001809D6" w:rsidP="0096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9D6" w:rsidRDefault="001809D6" w:rsidP="009653E7">
      <w:pPr>
        <w:spacing w:after="0" w:line="240" w:lineRule="auto"/>
      </w:pPr>
      <w:r>
        <w:separator/>
      </w:r>
    </w:p>
  </w:footnote>
  <w:footnote w:type="continuationSeparator" w:id="0">
    <w:p w:rsidR="001809D6" w:rsidRDefault="001809D6" w:rsidP="00965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322" w:rsidRDefault="00974322" w:rsidP="00974322">
    <w:pPr>
      <w:pStyle w:val="Header"/>
      <w:jc w:val="right"/>
    </w:pPr>
    <w:r>
      <w:t>SOCIAL SERVICE PROGRAM</w:t>
    </w:r>
    <w:r>
      <w:tab/>
    </w:r>
    <w:r>
      <w:tab/>
    </w:r>
    <w:sdt>
      <w:sdtPr>
        <w:id w:val="-13665988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7D81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974322" w:rsidRPr="00974322" w:rsidRDefault="00974322" w:rsidP="009743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012" w:rsidRDefault="00816012" w:rsidP="00816012">
    <w:pPr>
      <w:pStyle w:val="Header"/>
      <w:jc w:val="right"/>
    </w:pPr>
    <w:r>
      <w:t>Running head: SOCIAL SERVICE PROGRAM</w:t>
    </w:r>
    <w:r>
      <w:tab/>
    </w:r>
    <w:r>
      <w:tab/>
    </w:r>
    <w:sdt>
      <w:sdtPr>
        <w:id w:val="5383281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7D8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16012" w:rsidRDefault="00816012" w:rsidP="00816012">
    <w:pPr>
      <w:pStyle w:val="Header"/>
    </w:pPr>
  </w:p>
  <w:p w:rsidR="00974322" w:rsidRDefault="009743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7D9E"/>
    <w:multiLevelType w:val="hybridMultilevel"/>
    <w:tmpl w:val="D228F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WxMDYzNDExMjcEAiUdpeDU4uLM/DyQAsNaAOJwc24sAAAA"/>
  </w:docVars>
  <w:rsids>
    <w:rsidRoot w:val="00D7062F"/>
    <w:rsid w:val="00053C7B"/>
    <w:rsid w:val="000669F8"/>
    <w:rsid w:val="000E5854"/>
    <w:rsid w:val="00102E1B"/>
    <w:rsid w:val="00127F32"/>
    <w:rsid w:val="001809D6"/>
    <w:rsid w:val="002E3CA6"/>
    <w:rsid w:val="00305650"/>
    <w:rsid w:val="0036040B"/>
    <w:rsid w:val="0038669B"/>
    <w:rsid w:val="003F0769"/>
    <w:rsid w:val="003F0FE9"/>
    <w:rsid w:val="0057257D"/>
    <w:rsid w:val="007A69DA"/>
    <w:rsid w:val="007C1CA1"/>
    <w:rsid w:val="00816012"/>
    <w:rsid w:val="00827ACD"/>
    <w:rsid w:val="00877B13"/>
    <w:rsid w:val="00877EDF"/>
    <w:rsid w:val="009653E7"/>
    <w:rsid w:val="00974322"/>
    <w:rsid w:val="009A2C37"/>
    <w:rsid w:val="00BB4414"/>
    <w:rsid w:val="00C06E1E"/>
    <w:rsid w:val="00C3666E"/>
    <w:rsid w:val="00C7724E"/>
    <w:rsid w:val="00D7062F"/>
    <w:rsid w:val="00DA7BE0"/>
    <w:rsid w:val="00F51364"/>
    <w:rsid w:val="00F67D81"/>
    <w:rsid w:val="00F8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3E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6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3E7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9653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3E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6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3E7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965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C93ED1A-F9F4-4350-B382-A68D2D9EB088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E33474B-BAED-4A27-B4BC-73ABD6AA7A2A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Program Manager</a:t>
          </a:r>
        </a:p>
      </dgm:t>
    </dgm:pt>
    <dgm:pt modelId="{9C1215CD-E406-4604-AE9E-07AAE245D112}" type="parTrans" cxnId="{B325D553-73DD-46C5-8292-C6F719CE6CC9}">
      <dgm:prSet/>
      <dgm:spPr/>
      <dgm:t>
        <a:bodyPr/>
        <a:lstStyle/>
        <a:p>
          <a:endParaRPr lang="en-US"/>
        </a:p>
      </dgm:t>
    </dgm:pt>
    <dgm:pt modelId="{9D5BAB5B-7359-4A82-B2EE-EE9296DBC308}" type="sibTrans" cxnId="{B325D553-73DD-46C5-8292-C6F719CE6CC9}">
      <dgm:prSet/>
      <dgm:spPr/>
      <dgm:t>
        <a:bodyPr/>
        <a:lstStyle/>
        <a:p>
          <a:endParaRPr lang="en-US"/>
        </a:p>
      </dgm:t>
    </dgm:pt>
    <dgm:pt modelId="{2483F6BF-7700-49DA-A76C-D3BFC88928C7}" type="asst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Employment Agents</a:t>
          </a:r>
        </a:p>
      </dgm:t>
    </dgm:pt>
    <dgm:pt modelId="{38B87760-24FF-4AD9-B7EA-F933E5397633}" type="parTrans" cxnId="{625E4D42-7EED-42A9-98DF-FDCC0C620EA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E5010D0-5157-4CCC-86FE-99FDC3E71FAC}" type="sibTrans" cxnId="{625E4D42-7EED-42A9-98DF-FDCC0C620EA3}">
      <dgm:prSet/>
      <dgm:spPr/>
      <dgm:t>
        <a:bodyPr/>
        <a:lstStyle/>
        <a:p>
          <a:endParaRPr lang="en-US"/>
        </a:p>
      </dgm:t>
    </dgm:pt>
    <dgm:pt modelId="{CBB112CB-40F8-4F0E-B052-B27090220D83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Social Workers</a:t>
          </a:r>
        </a:p>
      </dgm:t>
    </dgm:pt>
    <dgm:pt modelId="{C2574BD0-69AA-4806-BFBB-BD83CA6F83BA}" type="parTrans" cxnId="{1EA87E82-95FC-4CFE-A677-CF66AB0CF8B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66FF514-4E76-49EC-93A2-F79C00B14C11}" type="sibTrans" cxnId="{1EA87E82-95FC-4CFE-A677-CF66AB0CF8B2}">
      <dgm:prSet/>
      <dgm:spPr/>
      <dgm:t>
        <a:bodyPr/>
        <a:lstStyle/>
        <a:p>
          <a:endParaRPr lang="en-US"/>
        </a:p>
      </dgm:t>
    </dgm:pt>
    <dgm:pt modelId="{AA328F1C-14D0-4C09-B877-F93DD8B551D3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Healthcare Worker</a:t>
          </a:r>
        </a:p>
      </dgm:t>
    </dgm:pt>
    <dgm:pt modelId="{FDD64862-4395-4F43-B80B-1C9464A88BFC}" type="parTrans" cxnId="{C2D2FA33-84FA-47B3-8C09-BD6126C20E31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0973241-98C0-4ECF-A8B7-DC84ABCD1F3A}" type="sibTrans" cxnId="{C2D2FA33-84FA-47B3-8C09-BD6126C20E31}">
      <dgm:prSet/>
      <dgm:spPr/>
      <dgm:t>
        <a:bodyPr/>
        <a:lstStyle/>
        <a:p>
          <a:endParaRPr lang="en-US"/>
        </a:p>
      </dgm:t>
    </dgm:pt>
    <dgm:pt modelId="{D7F311FC-18F7-4EFF-A7FF-4D0CD35D88FD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Real Estate Agents</a:t>
          </a:r>
        </a:p>
      </dgm:t>
    </dgm:pt>
    <dgm:pt modelId="{FB381E97-5FF2-45D1-A916-61E0F6D94008}" type="parTrans" cxnId="{BABA4B58-6F5D-4329-87F3-92C419F75CAD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E8537F-84A1-40A4-8E15-8CAC8E4931CE}" type="sibTrans" cxnId="{BABA4B58-6F5D-4329-87F3-92C419F75CAD}">
      <dgm:prSet/>
      <dgm:spPr/>
      <dgm:t>
        <a:bodyPr/>
        <a:lstStyle/>
        <a:p>
          <a:endParaRPr lang="en-US"/>
        </a:p>
      </dgm:t>
    </dgm:pt>
    <dgm:pt modelId="{3E9FF53F-053A-4086-84CF-E60AC8F97EDD}" type="pres">
      <dgm:prSet presAssocID="{CC93ED1A-F9F4-4350-B382-A68D2D9EB08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BEAF3BB7-C654-479D-B3BA-17EF86B2FD21}" type="pres">
      <dgm:prSet presAssocID="{9E33474B-BAED-4A27-B4BC-73ABD6AA7A2A}" presName="hierRoot1" presStyleCnt="0">
        <dgm:presLayoutVars>
          <dgm:hierBranch val="init"/>
        </dgm:presLayoutVars>
      </dgm:prSet>
      <dgm:spPr/>
    </dgm:pt>
    <dgm:pt modelId="{16FE4E74-EC48-4740-B4DA-3968F1BF92FB}" type="pres">
      <dgm:prSet presAssocID="{9E33474B-BAED-4A27-B4BC-73ABD6AA7A2A}" presName="rootComposite1" presStyleCnt="0"/>
      <dgm:spPr/>
    </dgm:pt>
    <dgm:pt modelId="{B45CD5E7-37F6-463A-A33D-EF3F84AA5BB7}" type="pres">
      <dgm:prSet presAssocID="{9E33474B-BAED-4A27-B4BC-73ABD6AA7A2A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1CBBD6B-B34C-4D35-8783-E77C5CDFC327}" type="pres">
      <dgm:prSet presAssocID="{9E33474B-BAED-4A27-B4BC-73ABD6AA7A2A}" presName="rootConnector1" presStyleLbl="node1" presStyleIdx="0" presStyleCnt="0"/>
      <dgm:spPr/>
      <dgm:t>
        <a:bodyPr/>
        <a:lstStyle/>
        <a:p>
          <a:endParaRPr lang="en-US"/>
        </a:p>
      </dgm:t>
    </dgm:pt>
    <dgm:pt modelId="{4F34F48F-4D6B-4948-8747-1B35A70663B0}" type="pres">
      <dgm:prSet presAssocID="{9E33474B-BAED-4A27-B4BC-73ABD6AA7A2A}" presName="hierChild2" presStyleCnt="0"/>
      <dgm:spPr/>
    </dgm:pt>
    <dgm:pt modelId="{739C7E26-2732-4D23-BFE4-6235819678DD}" type="pres">
      <dgm:prSet presAssocID="{C2574BD0-69AA-4806-BFBB-BD83CA6F83BA}" presName="Name37" presStyleLbl="parChTrans1D2" presStyleIdx="0" presStyleCnt="4"/>
      <dgm:spPr/>
      <dgm:t>
        <a:bodyPr/>
        <a:lstStyle/>
        <a:p>
          <a:endParaRPr lang="en-US"/>
        </a:p>
      </dgm:t>
    </dgm:pt>
    <dgm:pt modelId="{EC42F381-F02F-484A-BB7D-714A810DCEDB}" type="pres">
      <dgm:prSet presAssocID="{CBB112CB-40F8-4F0E-B052-B27090220D83}" presName="hierRoot2" presStyleCnt="0">
        <dgm:presLayoutVars>
          <dgm:hierBranch val="init"/>
        </dgm:presLayoutVars>
      </dgm:prSet>
      <dgm:spPr/>
    </dgm:pt>
    <dgm:pt modelId="{2016BFA9-F3C7-4158-B395-AA52F9F81DF8}" type="pres">
      <dgm:prSet presAssocID="{CBB112CB-40F8-4F0E-B052-B27090220D83}" presName="rootComposite" presStyleCnt="0"/>
      <dgm:spPr/>
    </dgm:pt>
    <dgm:pt modelId="{273D48FD-6AAE-4A9B-B770-B73771177147}" type="pres">
      <dgm:prSet presAssocID="{CBB112CB-40F8-4F0E-B052-B27090220D83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534D3B3-3D7E-4CF0-BC59-55C00953D9C6}" type="pres">
      <dgm:prSet presAssocID="{CBB112CB-40F8-4F0E-B052-B27090220D83}" presName="rootConnector" presStyleLbl="node2" presStyleIdx="0" presStyleCnt="3"/>
      <dgm:spPr/>
      <dgm:t>
        <a:bodyPr/>
        <a:lstStyle/>
        <a:p>
          <a:endParaRPr lang="en-US"/>
        </a:p>
      </dgm:t>
    </dgm:pt>
    <dgm:pt modelId="{7D2C21D5-CBE2-4D01-858C-578BE03860DE}" type="pres">
      <dgm:prSet presAssocID="{CBB112CB-40F8-4F0E-B052-B27090220D83}" presName="hierChild4" presStyleCnt="0"/>
      <dgm:spPr/>
    </dgm:pt>
    <dgm:pt modelId="{E19C50A0-595D-4EE6-B70F-580ED0718BD8}" type="pres">
      <dgm:prSet presAssocID="{CBB112CB-40F8-4F0E-B052-B27090220D83}" presName="hierChild5" presStyleCnt="0"/>
      <dgm:spPr/>
    </dgm:pt>
    <dgm:pt modelId="{50093533-4FEB-4F14-9D40-5050EB8C6923}" type="pres">
      <dgm:prSet presAssocID="{FDD64862-4395-4F43-B80B-1C9464A88BFC}" presName="Name37" presStyleLbl="parChTrans1D2" presStyleIdx="1" presStyleCnt="4"/>
      <dgm:spPr/>
      <dgm:t>
        <a:bodyPr/>
        <a:lstStyle/>
        <a:p>
          <a:endParaRPr lang="en-US"/>
        </a:p>
      </dgm:t>
    </dgm:pt>
    <dgm:pt modelId="{B859B481-742F-41C6-BBE1-A640BE454E46}" type="pres">
      <dgm:prSet presAssocID="{AA328F1C-14D0-4C09-B877-F93DD8B551D3}" presName="hierRoot2" presStyleCnt="0">
        <dgm:presLayoutVars>
          <dgm:hierBranch val="init"/>
        </dgm:presLayoutVars>
      </dgm:prSet>
      <dgm:spPr/>
    </dgm:pt>
    <dgm:pt modelId="{B7977711-D51B-4C90-9482-DF5CF151668B}" type="pres">
      <dgm:prSet presAssocID="{AA328F1C-14D0-4C09-B877-F93DD8B551D3}" presName="rootComposite" presStyleCnt="0"/>
      <dgm:spPr/>
    </dgm:pt>
    <dgm:pt modelId="{E68D3181-747B-4A2A-8C77-C6348E718E35}" type="pres">
      <dgm:prSet presAssocID="{AA328F1C-14D0-4C09-B877-F93DD8B551D3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BAEA38B-CFDB-48E8-8066-220256F80823}" type="pres">
      <dgm:prSet presAssocID="{AA328F1C-14D0-4C09-B877-F93DD8B551D3}" presName="rootConnector" presStyleLbl="node2" presStyleIdx="1" presStyleCnt="3"/>
      <dgm:spPr/>
      <dgm:t>
        <a:bodyPr/>
        <a:lstStyle/>
        <a:p>
          <a:endParaRPr lang="en-US"/>
        </a:p>
      </dgm:t>
    </dgm:pt>
    <dgm:pt modelId="{D580D2C2-A1A4-408C-9CAD-5E42B30C8BB6}" type="pres">
      <dgm:prSet presAssocID="{AA328F1C-14D0-4C09-B877-F93DD8B551D3}" presName="hierChild4" presStyleCnt="0"/>
      <dgm:spPr/>
    </dgm:pt>
    <dgm:pt modelId="{81B694FC-4F5A-4BF9-8C18-D51E5A8BE550}" type="pres">
      <dgm:prSet presAssocID="{AA328F1C-14D0-4C09-B877-F93DD8B551D3}" presName="hierChild5" presStyleCnt="0"/>
      <dgm:spPr/>
    </dgm:pt>
    <dgm:pt modelId="{8185E629-4679-4368-9D94-D0B02C1AFECD}" type="pres">
      <dgm:prSet presAssocID="{FB381E97-5FF2-45D1-A916-61E0F6D94008}" presName="Name37" presStyleLbl="parChTrans1D2" presStyleIdx="2" presStyleCnt="4"/>
      <dgm:spPr/>
      <dgm:t>
        <a:bodyPr/>
        <a:lstStyle/>
        <a:p>
          <a:endParaRPr lang="en-US"/>
        </a:p>
      </dgm:t>
    </dgm:pt>
    <dgm:pt modelId="{BF594DD7-8349-4E4E-8B45-A234180F38E0}" type="pres">
      <dgm:prSet presAssocID="{D7F311FC-18F7-4EFF-A7FF-4D0CD35D88FD}" presName="hierRoot2" presStyleCnt="0">
        <dgm:presLayoutVars>
          <dgm:hierBranch val="init"/>
        </dgm:presLayoutVars>
      </dgm:prSet>
      <dgm:spPr/>
    </dgm:pt>
    <dgm:pt modelId="{C044F1A2-DD27-4AFF-A716-1C0D0618C01E}" type="pres">
      <dgm:prSet presAssocID="{D7F311FC-18F7-4EFF-A7FF-4D0CD35D88FD}" presName="rootComposite" presStyleCnt="0"/>
      <dgm:spPr/>
    </dgm:pt>
    <dgm:pt modelId="{5F0E9F57-7E31-4E8A-BBCF-5F7F243684A0}" type="pres">
      <dgm:prSet presAssocID="{D7F311FC-18F7-4EFF-A7FF-4D0CD35D88FD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E1D66DD-5281-4DF2-9B60-7F8D01394110}" type="pres">
      <dgm:prSet presAssocID="{D7F311FC-18F7-4EFF-A7FF-4D0CD35D88FD}" presName="rootConnector" presStyleLbl="node2" presStyleIdx="2" presStyleCnt="3"/>
      <dgm:spPr/>
      <dgm:t>
        <a:bodyPr/>
        <a:lstStyle/>
        <a:p>
          <a:endParaRPr lang="en-US"/>
        </a:p>
      </dgm:t>
    </dgm:pt>
    <dgm:pt modelId="{8C5A41AE-2723-46A6-8990-559E58934008}" type="pres">
      <dgm:prSet presAssocID="{D7F311FC-18F7-4EFF-A7FF-4D0CD35D88FD}" presName="hierChild4" presStyleCnt="0"/>
      <dgm:spPr/>
    </dgm:pt>
    <dgm:pt modelId="{C48C6AC8-0EF2-4A2B-8E76-37F9ECDD1D87}" type="pres">
      <dgm:prSet presAssocID="{D7F311FC-18F7-4EFF-A7FF-4D0CD35D88FD}" presName="hierChild5" presStyleCnt="0"/>
      <dgm:spPr/>
    </dgm:pt>
    <dgm:pt modelId="{08A5F648-DBD2-4E23-B4B1-882A71263609}" type="pres">
      <dgm:prSet presAssocID="{9E33474B-BAED-4A27-B4BC-73ABD6AA7A2A}" presName="hierChild3" presStyleCnt="0"/>
      <dgm:spPr/>
    </dgm:pt>
    <dgm:pt modelId="{E09E1546-2A4B-4667-993C-F44C7AF991A2}" type="pres">
      <dgm:prSet presAssocID="{38B87760-24FF-4AD9-B7EA-F933E5397633}" presName="Name111" presStyleLbl="parChTrans1D2" presStyleIdx="3" presStyleCnt="4"/>
      <dgm:spPr/>
      <dgm:t>
        <a:bodyPr/>
        <a:lstStyle/>
        <a:p>
          <a:endParaRPr lang="en-US"/>
        </a:p>
      </dgm:t>
    </dgm:pt>
    <dgm:pt modelId="{810540D8-CA79-4EC4-9C2A-4848E54D8092}" type="pres">
      <dgm:prSet presAssocID="{2483F6BF-7700-49DA-A76C-D3BFC88928C7}" presName="hierRoot3" presStyleCnt="0">
        <dgm:presLayoutVars>
          <dgm:hierBranch val="init"/>
        </dgm:presLayoutVars>
      </dgm:prSet>
      <dgm:spPr/>
    </dgm:pt>
    <dgm:pt modelId="{EB8FCADE-8D97-4832-AA86-5F8FB819E2BD}" type="pres">
      <dgm:prSet presAssocID="{2483F6BF-7700-49DA-A76C-D3BFC88928C7}" presName="rootComposite3" presStyleCnt="0"/>
      <dgm:spPr/>
    </dgm:pt>
    <dgm:pt modelId="{8949FCB0-CD67-40F5-A7D6-83A2C1A2C62F}" type="pres">
      <dgm:prSet presAssocID="{2483F6BF-7700-49DA-A76C-D3BFC88928C7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694467F-C8F8-4979-8AA6-8F0111BAB777}" type="pres">
      <dgm:prSet presAssocID="{2483F6BF-7700-49DA-A76C-D3BFC88928C7}" presName="rootConnector3" presStyleLbl="asst1" presStyleIdx="0" presStyleCnt="1"/>
      <dgm:spPr/>
      <dgm:t>
        <a:bodyPr/>
        <a:lstStyle/>
        <a:p>
          <a:endParaRPr lang="en-US"/>
        </a:p>
      </dgm:t>
    </dgm:pt>
    <dgm:pt modelId="{1839EF9E-0781-46E1-B96C-FD838B2267C6}" type="pres">
      <dgm:prSet presAssocID="{2483F6BF-7700-49DA-A76C-D3BFC88928C7}" presName="hierChild6" presStyleCnt="0"/>
      <dgm:spPr/>
    </dgm:pt>
    <dgm:pt modelId="{9FD7BC2E-34E5-48CD-938C-46F4651956C0}" type="pres">
      <dgm:prSet presAssocID="{2483F6BF-7700-49DA-A76C-D3BFC88928C7}" presName="hierChild7" presStyleCnt="0"/>
      <dgm:spPr/>
    </dgm:pt>
  </dgm:ptLst>
  <dgm:cxnLst>
    <dgm:cxn modelId="{84EFD77A-A879-4FBC-9241-1C620BC21948}" type="presOf" srcId="{9E33474B-BAED-4A27-B4BC-73ABD6AA7A2A}" destId="{21CBBD6B-B34C-4D35-8783-E77C5CDFC327}" srcOrd="1" destOrd="0" presId="urn:microsoft.com/office/officeart/2005/8/layout/orgChart1"/>
    <dgm:cxn modelId="{C2D2FA33-84FA-47B3-8C09-BD6126C20E31}" srcId="{9E33474B-BAED-4A27-B4BC-73ABD6AA7A2A}" destId="{AA328F1C-14D0-4C09-B877-F93DD8B551D3}" srcOrd="2" destOrd="0" parTransId="{FDD64862-4395-4F43-B80B-1C9464A88BFC}" sibTransId="{80973241-98C0-4ECF-A8B7-DC84ABCD1F3A}"/>
    <dgm:cxn modelId="{1424F9FB-3E7B-44DC-A639-5E920F103B94}" type="presOf" srcId="{FB381E97-5FF2-45D1-A916-61E0F6D94008}" destId="{8185E629-4679-4368-9D94-D0B02C1AFECD}" srcOrd="0" destOrd="0" presId="urn:microsoft.com/office/officeart/2005/8/layout/orgChart1"/>
    <dgm:cxn modelId="{16CA263E-46A0-4838-A892-30102FB1A4A9}" type="presOf" srcId="{CC93ED1A-F9F4-4350-B382-A68D2D9EB088}" destId="{3E9FF53F-053A-4086-84CF-E60AC8F97EDD}" srcOrd="0" destOrd="0" presId="urn:microsoft.com/office/officeart/2005/8/layout/orgChart1"/>
    <dgm:cxn modelId="{A10E2679-2F6A-4E51-89C0-FCAC68BF0AD1}" type="presOf" srcId="{38B87760-24FF-4AD9-B7EA-F933E5397633}" destId="{E09E1546-2A4B-4667-993C-F44C7AF991A2}" srcOrd="0" destOrd="0" presId="urn:microsoft.com/office/officeart/2005/8/layout/orgChart1"/>
    <dgm:cxn modelId="{0140A295-9056-4086-BDDC-86B5529B1EDB}" type="presOf" srcId="{FDD64862-4395-4F43-B80B-1C9464A88BFC}" destId="{50093533-4FEB-4F14-9D40-5050EB8C6923}" srcOrd="0" destOrd="0" presId="urn:microsoft.com/office/officeart/2005/8/layout/orgChart1"/>
    <dgm:cxn modelId="{BABA4B58-6F5D-4329-87F3-92C419F75CAD}" srcId="{9E33474B-BAED-4A27-B4BC-73ABD6AA7A2A}" destId="{D7F311FC-18F7-4EFF-A7FF-4D0CD35D88FD}" srcOrd="3" destOrd="0" parTransId="{FB381E97-5FF2-45D1-A916-61E0F6D94008}" sibTransId="{ECE8537F-84A1-40A4-8E15-8CAC8E4931CE}"/>
    <dgm:cxn modelId="{30F4BEA4-A47D-42F2-A242-45283F7678C7}" type="presOf" srcId="{CBB112CB-40F8-4F0E-B052-B27090220D83}" destId="{C534D3B3-3D7E-4CF0-BC59-55C00953D9C6}" srcOrd="1" destOrd="0" presId="urn:microsoft.com/office/officeart/2005/8/layout/orgChart1"/>
    <dgm:cxn modelId="{1EA87E82-95FC-4CFE-A677-CF66AB0CF8B2}" srcId="{9E33474B-BAED-4A27-B4BC-73ABD6AA7A2A}" destId="{CBB112CB-40F8-4F0E-B052-B27090220D83}" srcOrd="1" destOrd="0" parTransId="{C2574BD0-69AA-4806-BFBB-BD83CA6F83BA}" sibTransId="{E66FF514-4E76-49EC-93A2-F79C00B14C11}"/>
    <dgm:cxn modelId="{DF0AFF41-C5D4-4B8D-B489-F2086FDB1B20}" type="presOf" srcId="{CBB112CB-40F8-4F0E-B052-B27090220D83}" destId="{273D48FD-6AAE-4A9B-B770-B73771177147}" srcOrd="0" destOrd="0" presId="urn:microsoft.com/office/officeart/2005/8/layout/orgChart1"/>
    <dgm:cxn modelId="{53F1F1E4-9272-4D20-9A4B-C71F52B4E101}" type="presOf" srcId="{AA328F1C-14D0-4C09-B877-F93DD8B551D3}" destId="{CBAEA38B-CFDB-48E8-8066-220256F80823}" srcOrd="1" destOrd="0" presId="urn:microsoft.com/office/officeart/2005/8/layout/orgChart1"/>
    <dgm:cxn modelId="{625E4D42-7EED-42A9-98DF-FDCC0C620EA3}" srcId="{9E33474B-BAED-4A27-B4BC-73ABD6AA7A2A}" destId="{2483F6BF-7700-49DA-A76C-D3BFC88928C7}" srcOrd="0" destOrd="0" parTransId="{38B87760-24FF-4AD9-B7EA-F933E5397633}" sibTransId="{3E5010D0-5157-4CCC-86FE-99FDC3E71FAC}"/>
    <dgm:cxn modelId="{9876D9A7-A668-43AE-B853-9A4A8018C577}" type="presOf" srcId="{C2574BD0-69AA-4806-BFBB-BD83CA6F83BA}" destId="{739C7E26-2732-4D23-BFE4-6235819678DD}" srcOrd="0" destOrd="0" presId="urn:microsoft.com/office/officeart/2005/8/layout/orgChart1"/>
    <dgm:cxn modelId="{5D852FEE-38A0-494D-8F6B-DA935904CEE2}" type="presOf" srcId="{2483F6BF-7700-49DA-A76C-D3BFC88928C7}" destId="{4694467F-C8F8-4979-8AA6-8F0111BAB777}" srcOrd="1" destOrd="0" presId="urn:microsoft.com/office/officeart/2005/8/layout/orgChart1"/>
    <dgm:cxn modelId="{E3ACE943-BE52-499F-AE9D-2834ED6EA718}" type="presOf" srcId="{9E33474B-BAED-4A27-B4BC-73ABD6AA7A2A}" destId="{B45CD5E7-37F6-463A-A33D-EF3F84AA5BB7}" srcOrd="0" destOrd="0" presId="urn:microsoft.com/office/officeart/2005/8/layout/orgChart1"/>
    <dgm:cxn modelId="{B325D553-73DD-46C5-8292-C6F719CE6CC9}" srcId="{CC93ED1A-F9F4-4350-B382-A68D2D9EB088}" destId="{9E33474B-BAED-4A27-B4BC-73ABD6AA7A2A}" srcOrd="0" destOrd="0" parTransId="{9C1215CD-E406-4604-AE9E-07AAE245D112}" sibTransId="{9D5BAB5B-7359-4A82-B2EE-EE9296DBC308}"/>
    <dgm:cxn modelId="{A99A8FD5-BE68-4AC1-8F7E-98EB240B0CDF}" type="presOf" srcId="{D7F311FC-18F7-4EFF-A7FF-4D0CD35D88FD}" destId="{5F0E9F57-7E31-4E8A-BBCF-5F7F243684A0}" srcOrd="0" destOrd="0" presId="urn:microsoft.com/office/officeart/2005/8/layout/orgChart1"/>
    <dgm:cxn modelId="{484C5AD5-AA62-4E5B-87CD-E5E6106D9166}" type="presOf" srcId="{2483F6BF-7700-49DA-A76C-D3BFC88928C7}" destId="{8949FCB0-CD67-40F5-A7D6-83A2C1A2C62F}" srcOrd="0" destOrd="0" presId="urn:microsoft.com/office/officeart/2005/8/layout/orgChart1"/>
    <dgm:cxn modelId="{BFC2CB75-CD05-44CC-BCB8-FB29FC6D942A}" type="presOf" srcId="{AA328F1C-14D0-4C09-B877-F93DD8B551D3}" destId="{E68D3181-747B-4A2A-8C77-C6348E718E35}" srcOrd="0" destOrd="0" presId="urn:microsoft.com/office/officeart/2005/8/layout/orgChart1"/>
    <dgm:cxn modelId="{20D1AF28-1632-49DB-B3BA-B0F4531F9D0F}" type="presOf" srcId="{D7F311FC-18F7-4EFF-A7FF-4D0CD35D88FD}" destId="{4E1D66DD-5281-4DF2-9B60-7F8D01394110}" srcOrd="1" destOrd="0" presId="urn:microsoft.com/office/officeart/2005/8/layout/orgChart1"/>
    <dgm:cxn modelId="{2864CDB0-1B7D-4DB9-A151-C1091F6516DD}" type="presParOf" srcId="{3E9FF53F-053A-4086-84CF-E60AC8F97EDD}" destId="{BEAF3BB7-C654-479D-B3BA-17EF86B2FD21}" srcOrd="0" destOrd="0" presId="urn:microsoft.com/office/officeart/2005/8/layout/orgChart1"/>
    <dgm:cxn modelId="{E6C3A227-AF19-4D85-B97C-3293CD06456F}" type="presParOf" srcId="{BEAF3BB7-C654-479D-B3BA-17EF86B2FD21}" destId="{16FE4E74-EC48-4740-B4DA-3968F1BF92FB}" srcOrd="0" destOrd="0" presId="urn:microsoft.com/office/officeart/2005/8/layout/orgChart1"/>
    <dgm:cxn modelId="{856DEE06-DBD4-4B83-9CDC-AA649AEF69AA}" type="presParOf" srcId="{16FE4E74-EC48-4740-B4DA-3968F1BF92FB}" destId="{B45CD5E7-37F6-463A-A33D-EF3F84AA5BB7}" srcOrd="0" destOrd="0" presId="urn:microsoft.com/office/officeart/2005/8/layout/orgChart1"/>
    <dgm:cxn modelId="{D7625287-8ECF-4AEF-9068-7FCB1A347654}" type="presParOf" srcId="{16FE4E74-EC48-4740-B4DA-3968F1BF92FB}" destId="{21CBBD6B-B34C-4D35-8783-E77C5CDFC327}" srcOrd="1" destOrd="0" presId="urn:microsoft.com/office/officeart/2005/8/layout/orgChart1"/>
    <dgm:cxn modelId="{3DE114F3-AA83-4AD8-A900-ED69FC1D464D}" type="presParOf" srcId="{BEAF3BB7-C654-479D-B3BA-17EF86B2FD21}" destId="{4F34F48F-4D6B-4948-8747-1B35A70663B0}" srcOrd="1" destOrd="0" presId="urn:microsoft.com/office/officeart/2005/8/layout/orgChart1"/>
    <dgm:cxn modelId="{CE423C78-A7E5-42E4-8C34-830F6A00FEE3}" type="presParOf" srcId="{4F34F48F-4D6B-4948-8747-1B35A70663B0}" destId="{739C7E26-2732-4D23-BFE4-6235819678DD}" srcOrd="0" destOrd="0" presId="urn:microsoft.com/office/officeart/2005/8/layout/orgChart1"/>
    <dgm:cxn modelId="{629A1EFB-BD2C-47B2-A72C-6D6E25C1E95D}" type="presParOf" srcId="{4F34F48F-4D6B-4948-8747-1B35A70663B0}" destId="{EC42F381-F02F-484A-BB7D-714A810DCEDB}" srcOrd="1" destOrd="0" presId="urn:microsoft.com/office/officeart/2005/8/layout/orgChart1"/>
    <dgm:cxn modelId="{747EE7BA-2A30-4D23-A349-CB674C9546D2}" type="presParOf" srcId="{EC42F381-F02F-484A-BB7D-714A810DCEDB}" destId="{2016BFA9-F3C7-4158-B395-AA52F9F81DF8}" srcOrd="0" destOrd="0" presId="urn:microsoft.com/office/officeart/2005/8/layout/orgChart1"/>
    <dgm:cxn modelId="{35D775BC-9727-4A5A-B79A-910EB2F58507}" type="presParOf" srcId="{2016BFA9-F3C7-4158-B395-AA52F9F81DF8}" destId="{273D48FD-6AAE-4A9B-B770-B73771177147}" srcOrd="0" destOrd="0" presId="urn:microsoft.com/office/officeart/2005/8/layout/orgChart1"/>
    <dgm:cxn modelId="{545F83D4-AC69-4C52-80A7-0E3EC6EEDD25}" type="presParOf" srcId="{2016BFA9-F3C7-4158-B395-AA52F9F81DF8}" destId="{C534D3B3-3D7E-4CF0-BC59-55C00953D9C6}" srcOrd="1" destOrd="0" presId="urn:microsoft.com/office/officeart/2005/8/layout/orgChart1"/>
    <dgm:cxn modelId="{02C5194B-4296-4DE8-8565-0ACF11525641}" type="presParOf" srcId="{EC42F381-F02F-484A-BB7D-714A810DCEDB}" destId="{7D2C21D5-CBE2-4D01-858C-578BE03860DE}" srcOrd="1" destOrd="0" presId="urn:microsoft.com/office/officeart/2005/8/layout/orgChart1"/>
    <dgm:cxn modelId="{DBE3847F-E9CD-4216-953A-705CF3FA5364}" type="presParOf" srcId="{EC42F381-F02F-484A-BB7D-714A810DCEDB}" destId="{E19C50A0-595D-4EE6-B70F-580ED0718BD8}" srcOrd="2" destOrd="0" presId="urn:microsoft.com/office/officeart/2005/8/layout/orgChart1"/>
    <dgm:cxn modelId="{1676E580-31BA-4A9A-9558-D7E352E30BEB}" type="presParOf" srcId="{4F34F48F-4D6B-4948-8747-1B35A70663B0}" destId="{50093533-4FEB-4F14-9D40-5050EB8C6923}" srcOrd="2" destOrd="0" presId="urn:microsoft.com/office/officeart/2005/8/layout/orgChart1"/>
    <dgm:cxn modelId="{E703C9B5-5E3C-4BE2-A3AC-91C55A704FA9}" type="presParOf" srcId="{4F34F48F-4D6B-4948-8747-1B35A70663B0}" destId="{B859B481-742F-41C6-BBE1-A640BE454E46}" srcOrd="3" destOrd="0" presId="urn:microsoft.com/office/officeart/2005/8/layout/orgChart1"/>
    <dgm:cxn modelId="{B691F4C7-0D7C-4BFF-AD9C-F1D337593711}" type="presParOf" srcId="{B859B481-742F-41C6-BBE1-A640BE454E46}" destId="{B7977711-D51B-4C90-9482-DF5CF151668B}" srcOrd="0" destOrd="0" presId="urn:microsoft.com/office/officeart/2005/8/layout/orgChart1"/>
    <dgm:cxn modelId="{74272A09-A2C3-4009-B939-370D3379AC73}" type="presParOf" srcId="{B7977711-D51B-4C90-9482-DF5CF151668B}" destId="{E68D3181-747B-4A2A-8C77-C6348E718E35}" srcOrd="0" destOrd="0" presId="urn:microsoft.com/office/officeart/2005/8/layout/orgChart1"/>
    <dgm:cxn modelId="{6DC8CFE9-BE71-40D5-BD74-C6C65A57D21D}" type="presParOf" srcId="{B7977711-D51B-4C90-9482-DF5CF151668B}" destId="{CBAEA38B-CFDB-48E8-8066-220256F80823}" srcOrd="1" destOrd="0" presId="urn:microsoft.com/office/officeart/2005/8/layout/orgChart1"/>
    <dgm:cxn modelId="{04BEB2AE-D420-48AD-8C24-69BB95BFFDB4}" type="presParOf" srcId="{B859B481-742F-41C6-BBE1-A640BE454E46}" destId="{D580D2C2-A1A4-408C-9CAD-5E42B30C8BB6}" srcOrd="1" destOrd="0" presId="urn:microsoft.com/office/officeart/2005/8/layout/orgChart1"/>
    <dgm:cxn modelId="{09B3E07F-5F19-4567-82C4-56E20AC1F3B7}" type="presParOf" srcId="{B859B481-742F-41C6-BBE1-A640BE454E46}" destId="{81B694FC-4F5A-4BF9-8C18-D51E5A8BE550}" srcOrd="2" destOrd="0" presId="urn:microsoft.com/office/officeart/2005/8/layout/orgChart1"/>
    <dgm:cxn modelId="{7F3E9032-CD02-48B6-B9B0-1C269D3E5623}" type="presParOf" srcId="{4F34F48F-4D6B-4948-8747-1B35A70663B0}" destId="{8185E629-4679-4368-9D94-D0B02C1AFECD}" srcOrd="4" destOrd="0" presId="urn:microsoft.com/office/officeart/2005/8/layout/orgChart1"/>
    <dgm:cxn modelId="{8460C1F6-7D2A-440C-A7A1-01E0F5732011}" type="presParOf" srcId="{4F34F48F-4D6B-4948-8747-1B35A70663B0}" destId="{BF594DD7-8349-4E4E-8B45-A234180F38E0}" srcOrd="5" destOrd="0" presId="urn:microsoft.com/office/officeart/2005/8/layout/orgChart1"/>
    <dgm:cxn modelId="{68BB8A9D-CB4F-4B83-834C-7A8CE617F965}" type="presParOf" srcId="{BF594DD7-8349-4E4E-8B45-A234180F38E0}" destId="{C044F1A2-DD27-4AFF-A716-1C0D0618C01E}" srcOrd="0" destOrd="0" presId="urn:microsoft.com/office/officeart/2005/8/layout/orgChart1"/>
    <dgm:cxn modelId="{303D44F9-128E-4E6B-B43A-4C9E0B9A863B}" type="presParOf" srcId="{C044F1A2-DD27-4AFF-A716-1C0D0618C01E}" destId="{5F0E9F57-7E31-4E8A-BBCF-5F7F243684A0}" srcOrd="0" destOrd="0" presId="urn:microsoft.com/office/officeart/2005/8/layout/orgChart1"/>
    <dgm:cxn modelId="{B87C066F-2DE5-4B95-AF99-79870B784CA9}" type="presParOf" srcId="{C044F1A2-DD27-4AFF-A716-1C0D0618C01E}" destId="{4E1D66DD-5281-4DF2-9B60-7F8D01394110}" srcOrd="1" destOrd="0" presId="urn:microsoft.com/office/officeart/2005/8/layout/orgChart1"/>
    <dgm:cxn modelId="{8AAC268B-D506-421C-9CDC-93D6EB21868B}" type="presParOf" srcId="{BF594DD7-8349-4E4E-8B45-A234180F38E0}" destId="{8C5A41AE-2723-46A6-8990-559E58934008}" srcOrd="1" destOrd="0" presId="urn:microsoft.com/office/officeart/2005/8/layout/orgChart1"/>
    <dgm:cxn modelId="{1718C6F9-2D4B-47C4-890B-6898D987CFA1}" type="presParOf" srcId="{BF594DD7-8349-4E4E-8B45-A234180F38E0}" destId="{C48C6AC8-0EF2-4A2B-8E76-37F9ECDD1D87}" srcOrd="2" destOrd="0" presId="urn:microsoft.com/office/officeart/2005/8/layout/orgChart1"/>
    <dgm:cxn modelId="{42A3921C-8825-4F5D-ABAC-B6EBE86903CE}" type="presParOf" srcId="{BEAF3BB7-C654-479D-B3BA-17EF86B2FD21}" destId="{08A5F648-DBD2-4E23-B4B1-882A71263609}" srcOrd="2" destOrd="0" presId="urn:microsoft.com/office/officeart/2005/8/layout/orgChart1"/>
    <dgm:cxn modelId="{25A6F82F-6AE2-4E6C-87C4-CE1E608D3384}" type="presParOf" srcId="{08A5F648-DBD2-4E23-B4B1-882A71263609}" destId="{E09E1546-2A4B-4667-993C-F44C7AF991A2}" srcOrd="0" destOrd="0" presId="urn:microsoft.com/office/officeart/2005/8/layout/orgChart1"/>
    <dgm:cxn modelId="{C616770D-04C7-4671-A4A1-DDBCBBFE5D70}" type="presParOf" srcId="{08A5F648-DBD2-4E23-B4B1-882A71263609}" destId="{810540D8-CA79-4EC4-9C2A-4848E54D8092}" srcOrd="1" destOrd="0" presId="urn:microsoft.com/office/officeart/2005/8/layout/orgChart1"/>
    <dgm:cxn modelId="{13586FBD-F9E5-43AE-ADE1-0E4BC27EE9F3}" type="presParOf" srcId="{810540D8-CA79-4EC4-9C2A-4848E54D8092}" destId="{EB8FCADE-8D97-4832-AA86-5F8FB819E2BD}" srcOrd="0" destOrd="0" presId="urn:microsoft.com/office/officeart/2005/8/layout/orgChart1"/>
    <dgm:cxn modelId="{26132EAD-31EA-4975-9152-99FCBF1F510D}" type="presParOf" srcId="{EB8FCADE-8D97-4832-AA86-5F8FB819E2BD}" destId="{8949FCB0-CD67-40F5-A7D6-83A2C1A2C62F}" srcOrd="0" destOrd="0" presId="urn:microsoft.com/office/officeart/2005/8/layout/orgChart1"/>
    <dgm:cxn modelId="{F3B305DA-E2CA-45F8-AB36-7E9D61FFE76B}" type="presParOf" srcId="{EB8FCADE-8D97-4832-AA86-5F8FB819E2BD}" destId="{4694467F-C8F8-4979-8AA6-8F0111BAB777}" srcOrd="1" destOrd="0" presId="urn:microsoft.com/office/officeart/2005/8/layout/orgChart1"/>
    <dgm:cxn modelId="{979FBD83-9587-4237-B2FB-9A9D8E89F9ED}" type="presParOf" srcId="{810540D8-CA79-4EC4-9C2A-4848E54D8092}" destId="{1839EF9E-0781-46E1-B96C-FD838B2267C6}" srcOrd="1" destOrd="0" presId="urn:microsoft.com/office/officeart/2005/8/layout/orgChart1"/>
    <dgm:cxn modelId="{3A24D468-4474-4508-8A39-D5EE66190056}" type="presParOf" srcId="{810540D8-CA79-4EC4-9C2A-4848E54D8092}" destId="{9FD7BC2E-34E5-48CD-938C-46F4651956C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9E1546-2A4B-4667-993C-F44C7AF991A2}">
      <dsp:nvSpPr>
        <dsp:cNvPr id="0" name=""/>
        <dsp:cNvSpPr/>
      </dsp:nvSpPr>
      <dsp:spPr>
        <a:xfrm>
          <a:off x="2566618" y="419342"/>
          <a:ext cx="91440" cy="385519"/>
        </a:xfrm>
        <a:custGeom>
          <a:avLst/>
          <a:gdLst/>
          <a:ahLst/>
          <a:cxnLst/>
          <a:rect l="0" t="0" r="0" b="0"/>
          <a:pathLst>
            <a:path>
              <a:moveTo>
                <a:pt x="133719" y="0"/>
              </a:moveTo>
              <a:lnTo>
                <a:pt x="133719" y="385519"/>
              </a:lnTo>
              <a:lnTo>
                <a:pt x="45720" y="385519"/>
              </a:lnTo>
            </a:path>
          </a:pathLst>
        </a:custGeom>
        <a:noFill/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8185E629-4679-4368-9D94-D0B02C1AFECD}">
      <dsp:nvSpPr>
        <dsp:cNvPr id="0" name=""/>
        <dsp:cNvSpPr/>
      </dsp:nvSpPr>
      <dsp:spPr>
        <a:xfrm>
          <a:off x="2700337" y="419342"/>
          <a:ext cx="1014085" cy="7710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83040"/>
              </a:lnTo>
              <a:lnTo>
                <a:pt x="1014085" y="683040"/>
              </a:lnTo>
              <a:lnTo>
                <a:pt x="1014085" y="771039"/>
              </a:lnTo>
            </a:path>
          </a:pathLst>
        </a:custGeom>
        <a:noFill/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50093533-4FEB-4F14-9D40-5050EB8C6923}">
      <dsp:nvSpPr>
        <dsp:cNvPr id="0" name=""/>
        <dsp:cNvSpPr/>
      </dsp:nvSpPr>
      <dsp:spPr>
        <a:xfrm>
          <a:off x="2654617" y="419342"/>
          <a:ext cx="91440" cy="77103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71039"/>
              </a:lnTo>
            </a:path>
          </a:pathLst>
        </a:custGeom>
        <a:noFill/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739C7E26-2732-4D23-BFE4-6235819678DD}">
      <dsp:nvSpPr>
        <dsp:cNvPr id="0" name=""/>
        <dsp:cNvSpPr/>
      </dsp:nvSpPr>
      <dsp:spPr>
        <a:xfrm>
          <a:off x="1686252" y="419342"/>
          <a:ext cx="1014085" cy="771039"/>
        </a:xfrm>
        <a:custGeom>
          <a:avLst/>
          <a:gdLst/>
          <a:ahLst/>
          <a:cxnLst/>
          <a:rect l="0" t="0" r="0" b="0"/>
          <a:pathLst>
            <a:path>
              <a:moveTo>
                <a:pt x="1014085" y="0"/>
              </a:moveTo>
              <a:lnTo>
                <a:pt x="1014085" y="683040"/>
              </a:lnTo>
              <a:lnTo>
                <a:pt x="0" y="683040"/>
              </a:lnTo>
              <a:lnTo>
                <a:pt x="0" y="771039"/>
              </a:lnTo>
            </a:path>
          </a:pathLst>
        </a:custGeom>
        <a:noFill/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B45CD5E7-37F6-463A-A33D-EF3F84AA5BB7}">
      <dsp:nvSpPr>
        <dsp:cNvPr id="0" name=""/>
        <dsp:cNvSpPr/>
      </dsp:nvSpPr>
      <dsp:spPr>
        <a:xfrm>
          <a:off x="2281294" y="299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Program Manager</a:t>
          </a:r>
        </a:p>
      </dsp:txBody>
      <dsp:txXfrm>
        <a:off x="2281294" y="299"/>
        <a:ext cx="838086" cy="419043"/>
      </dsp:txXfrm>
    </dsp:sp>
    <dsp:sp modelId="{273D48FD-6AAE-4A9B-B770-B73771177147}">
      <dsp:nvSpPr>
        <dsp:cNvPr id="0" name=""/>
        <dsp:cNvSpPr/>
      </dsp:nvSpPr>
      <dsp:spPr>
        <a:xfrm>
          <a:off x="1267208" y="1190382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Social Workers</a:t>
          </a:r>
        </a:p>
      </dsp:txBody>
      <dsp:txXfrm>
        <a:off x="1267208" y="1190382"/>
        <a:ext cx="838086" cy="419043"/>
      </dsp:txXfrm>
    </dsp:sp>
    <dsp:sp modelId="{E68D3181-747B-4A2A-8C77-C6348E718E35}">
      <dsp:nvSpPr>
        <dsp:cNvPr id="0" name=""/>
        <dsp:cNvSpPr/>
      </dsp:nvSpPr>
      <dsp:spPr>
        <a:xfrm>
          <a:off x="2281294" y="1190382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Healthcare Worker</a:t>
          </a:r>
        </a:p>
      </dsp:txBody>
      <dsp:txXfrm>
        <a:off x="2281294" y="1190382"/>
        <a:ext cx="838086" cy="419043"/>
      </dsp:txXfrm>
    </dsp:sp>
    <dsp:sp modelId="{5F0E9F57-7E31-4E8A-BBCF-5F7F243684A0}">
      <dsp:nvSpPr>
        <dsp:cNvPr id="0" name=""/>
        <dsp:cNvSpPr/>
      </dsp:nvSpPr>
      <dsp:spPr>
        <a:xfrm>
          <a:off x="3295379" y="1190382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Real Estate Agents</a:t>
          </a:r>
        </a:p>
      </dsp:txBody>
      <dsp:txXfrm>
        <a:off x="3295379" y="1190382"/>
        <a:ext cx="838086" cy="419043"/>
      </dsp:txXfrm>
    </dsp:sp>
    <dsp:sp modelId="{8949FCB0-CD67-40F5-A7D6-83A2C1A2C62F}">
      <dsp:nvSpPr>
        <dsp:cNvPr id="0" name=""/>
        <dsp:cNvSpPr/>
      </dsp:nvSpPr>
      <dsp:spPr>
        <a:xfrm>
          <a:off x="1774251" y="595340"/>
          <a:ext cx="838086" cy="419043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Employment Agents</a:t>
          </a:r>
        </a:p>
      </dsp:txBody>
      <dsp:txXfrm>
        <a:off x="1774251" y="595340"/>
        <a:ext cx="838086" cy="4190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2018-03-15T19:29:00Z</dcterms:created>
  <dcterms:modified xsi:type="dcterms:W3CDTF">2018-03-15T19:29:00Z</dcterms:modified>
</cp:coreProperties>
</file>